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1C" w:rsidRPr="00665EFD" w:rsidRDefault="00CC1F4F" w:rsidP="0095791C">
      <w:r>
        <w:rPr>
          <w:rFonts w:hint="eastAsia"/>
        </w:rPr>
        <w:t>様式第</w:t>
      </w:r>
      <w:r w:rsidR="00C86E66">
        <w:rPr>
          <w:rFonts w:hint="eastAsia"/>
        </w:rPr>
        <w:t>4</w:t>
      </w:r>
      <w:r w:rsidR="00063878" w:rsidRPr="00063878">
        <w:rPr>
          <w:rFonts w:hint="eastAsia"/>
        </w:rPr>
        <w:t>（第</w:t>
      </w:r>
      <w:r w:rsidR="00C86E66">
        <w:rPr>
          <w:rFonts w:hint="eastAsia"/>
        </w:rPr>
        <w:t>10</w:t>
      </w:r>
      <w:r w:rsidR="00063878" w:rsidRPr="00063878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3"/>
      </w:tblGrid>
      <w:tr w:rsidR="0095791C" w:rsidRPr="00665EFD" w:rsidTr="00FA3B61">
        <w:trPr>
          <w:trHeight w:val="13015"/>
        </w:trPr>
        <w:tc>
          <w:tcPr>
            <w:tcW w:w="9383" w:type="dxa"/>
          </w:tcPr>
          <w:p w:rsidR="0095791C" w:rsidRPr="00665EFD" w:rsidRDefault="0095791C" w:rsidP="00B132EF">
            <w:pPr>
              <w:spacing w:line="360" w:lineRule="exact"/>
              <w:ind w:rightChars="40" w:right="96" w:firstLineChars="59" w:firstLine="142"/>
              <w:jc w:val="right"/>
            </w:pPr>
            <w:r w:rsidRPr="00665EFD">
              <w:rPr>
                <w:rFonts w:hint="eastAsia"/>
              </w:rPr>
              <w:t xml:space="preserve">第　　　　　号　</w:t>
            </w:r>
          </w:p>
          <w:p w:rsidR="0095791C" w:rsidRPr="00665EFD" w:rsidRDefault="0095791C" w:rsidP="00B132EF">
            <w:pPr>
              <w:spacing w:line="360" w:lineRule="exact"/>
              <w:ind w:rightChars="40" w:right="96" w:firstLineChars="59" w:firstLine="142"/>
              <w:jc w:val="right"/>
            </w:pPr>
            <w:r w:rsidRPr="00665EFD">
              <w:rPr>
                <w:rFonts w:hint="eastAsia"/>
              </w:rPr>
              <w:t xml:space="preserve">年　　月　　日　</w:t>
            </w:r>
          </w:p>
          <w:p w:rsidR="0095791C" w:rsidRPr="00665EFD" w:rsidRDefault="0095791C" w:rsidP="00B132EF">
            <w:pPr>
              <w:ind w:rightChars="40" w:right="96" w:firstLineChars="59" w:firstLine="142"/>
            </w:pPr>
          </w:p>
          <w:p w:rsidR="0095791C" w:rsidRPr="00665EFD" w:rsidRDefault="0095791C" w:rsidP="00B132EF">
            <w:pPr>
              <w:spacing w:line="360" w:lineRule="exact"/>
              <w:ind w:rightChars="40" w:right="96" w:firstLineChars="59" w:firstLine="142"/>
            </w:pPr>
            <w:r w:rsidRPr="00665EFD">
              <w:rPr>
                <w:rFonts w:hint="eastAsia"/>
              </w:rPr>
              <w:t xml:space="preserve">　　　　　　　　　　　　様</w:t>
            </w:r>
          </w:p>
          <w:p w:rsidR="0095791C" w:rsidRPr="00665EFD" w:rsidRDefault="0095791C" w:rsidP="00B132EF">
            <w:pPr>
              <w:ind w:rightChars="40" w:right="96" w:firstLineChars="59" w:firstLine="142"/>
            </w:pPr>
          </w:p>
          <w:p w:rsidR="0095791C" w:rsidRPr="00665EFD" w:rsidRDefault="001D55B0" w:rsidP="00B132EF">
            <w:pPr>
              <w:spacing w:line="360" w:lineRule="exact"/>
              <w:ind w:rightChars="40" w:right="96" w:firstLineChars="59" w:firstLine="142"/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>大間</w:t>
            </w:r>
            <w:r w:rsidR="00FB5E55">
              <w:rPr>
                <w:rFonts w:hint="eastAsia"/>
              </w:rPr>
              <w:t>町</w:t>
            </w:r>
            <w:r w:rsidR="0095791C" w:rsidRPr="00665EFD">
              <w:rPr>
                <w:rFonts w:hint="eastAsia"/>
              </w:rPr>
              <w:t xml:space="preserve">長　　　　　　　　　　　　</w:t>
            </w:r>
            <w:r w:rsidR="0095791C" w:rsidRPr="00665EFD">
              <w:rPr>
                <w:rFonts w:hint="eastAsia"/>
                <w:bdr w:val="single" w:sz="4" w:space="0" w:color="auto"/>
              </w:rPr>
              <w:t>印</w:t>
            </w:r>
            <w:r w:rsidR="0095791C" w:rsidRPr="00665EFD">
              <w:rPr>
                <w:rFonts w:hint="eastAsia"/>
              </w:rPr>
              <w:t xml:space="preserve">　</w:t>
            </w:r>
          </w:p>
          <w:p w:rsidR="0095791C" w:rsidRPr="00665EFD" w:rsidRDefault="0095791C" w:rsidP="00B132EF">
            <w:pPr>
              <w:ind w:rightChars="40" w:right="96" w:firstLineChars="59" w:firstLine="142"/>
            </w:pPr>
          </w:p>
          <w:p w:rsidR="0095791C" w:rsidRPr="00665EFD" w:rsidRDefault="00786999" w:rsidP="00B132EF">
            <w:pPr>
              <w:spacing w:line="360" w:lineRule="exact"/>
              <w:ind w:rightChars="40" w:right="96" w:firstLineChars="59" w:firstLine="142"/>
              <w:jc w:val="center"/>
            </w:pPr>
            <w:r>
              <w:rPr>
                <w:rFonts w:hAnsi="ＭＳ 明朝" w:cs="ＭＳ Ｐゴシック" w:hint="eastAsia"/>
                <w:kern w:val="0"/>
              </w:rPr>
              <w:t>小型</w:t>
            </w:r>
            <w:r w:rsidR="0095791C" w:rsidRPr="00665EFD">
              <w:rPr>
                <w:rFonts w:hint="eastAsia"/>
              </w:rPr>
              <w:t>風力発電</w:t>
            </w:r>
            <w:r w:rsidR="00B8555C" w:rsidRPr="00665EFD">
              <w:rPr>
                <w:rFonts w:hint="eastAsia"/>
              </w:rPr>
              <w:t>設備</w:t>
            </w:r>
            <w:r w:rsidR="0095791C" w:rsidRPr="00665EFD">
              <w:rPr>
                <w:rFonts w:hint="eastAsia"/>
              </w:rPr>
              <w:t>の</w:t>
            </w:r>
            <w:r w:rsidR="00B8555C" w:rsidRPr="00665EFD">
              <w:rPr>
                <w:rFonts w:hint="eastAsia"/>
              </w:rPr>
              <w:t>設置</w:t>
            </w:r>
            <w:r w:rsidR="0095791C" w:rsidRPr="00665EFD">
              <w:rPr>
                <w:rFonts w:hint="eastAsia"/>
              </w:rPr>
              <w:t>及び運用に関する</w:t>
            </w:r>
            <w:r w:rsidR="00242028" w:rsidRPr="00665EFD">
              <w:rPr>
                <w:rFonts w:hint="eastAsia"/>
              </w:rPr>
              <w:t>命令</w:t>
            </w:r>
            <w:r w:rsidR="0095791C" w:rsidRPr="00665EFD">
              <w:rPr>
                <w:rFonts w:hint="eastAsia"/>
              </w:rPr>
              <w:t>書</w:t>
            </w:r>
          </w:p>
          <w:p w:rsidR="0095791C" w:rsidRPr="00665EFD" w:rsidRDefault="0095791C" w:rsidP="00B132EF">
            <w:pPr>
              <w:spacing w:line="360" w:lineRule="exact"/>
              <w:ind w:rightChars="40" w:right="96" w:firstLineChars="59" w:firstLine="142"/>
            </w:pPr>
          </w:p>
          <w:p w:rsidR="0095791C" w:rsidRPr="00665EFD" w:rsidRDefault="001D55B0" w:rsidP="00B132EF">
            <w:pPr>
              <w:spacing w:line="360" w:lineRule="exact"/>
              <w:ind w:leftChars="59" w:left="142"/>
            </w:pPr>
            <w:r>
              <w:rPr>
                <w:rFonts w:hint="eastAsia"/>
              </w:rPr>
              <w:t xml:space="preserve">　　　　　</w:t>
            </w:r>
            <w:r w:rsidR="0095791C" w:rsidRPr="00665EFD">
              <w:rPr>
                <w:rFonts w:hint="eastAsia"/>
              </w:rPr>
              <w:t>年　　月　　日付</w:t>
            </w:r>
            <w:r w:rsidR="00A81765">
              <w:rPr>
                <w:rFonts w:hint="eastAsia"/>
              </w:rPr>
              <w:t>け</w:t>
            </w:r>
            <w:r w:rsidR="0095791C" w:rsidRPr="00665EFD">
              <w:rPr>
                <w:rFonts w:hint="eastAsia"/>
              </w:rPr>
              <w:t xml:space="preserve">　　　第　　　号により</w:t>
            </w:r>
            <w:r w:rsidR="00242028" w:rsidRPr="00665EFD">
              <w:rPr>
                <w:rFonts w:hint="eastAsia"/>
              </w:rPr>
              <w:t>勧告</w:t>
            </w:r>
            <w:r w:rsidR="0095791C" w:rsidRPr="00665EFD">
              <w:rPr>
                <w:rFonts w:hint="eastAsia"/>
              </w:rPr>
              <w:t>したあなた・御社が所有・管理している</w:t>
            </w:r>
            <w:r w:rsidR="00786999">
              <w:rPr>
                <w:rFonts w:hAnsi="ＭＳ 明朝" w:cs="ＭＳ Ｐゴシック" w:hint="eastAsia"/>
                <w:kern w:val="0"/>
              </w:rPr>
              <w:t>小型</w:t>
            </w:r>
            <w:r w:rsidR="0095791C" w:rsidRPr="00665EFD">
              <w:rPr>
                <w:rFonts w:hint="eastAsia"/>
              </w:rPr>
              <w:t>風力発電</w:t>
            </w:r>
            <w:r w:rsidR="00B8555C" w:rsidRPr="00665EFD">
              <w:rPr>
                <w:rFonts w:hint="eastAsia"/>
              </w:rPr>
              <w:t>設備</w:t>
            </w:r>
            <w:r w:rsidR="0095791C" w:rsidRPr="00665EFD">
              <w:rPr>
                <w:rFonts w:hint="eastAsia"/>
              </w:rPr>
              <w:t>については、</w:t>
            </w:r>
            <w:r w:rsidR="00242028" w:rsidRPr="00665EFD">
              <w:rPr>
                <w:rFonts w:hint="eastAsia"/>
              </w:rPr>
              <w:t>勧告に係る措置がとられなかったことから、</w:t>
            </w:r>
            <w:r>
              <w:rPr>
                <w:rFonts w:hint="eastAsia"/>
              </w:rPr>
              <w:t>大間</w:t>
            </w:r>
            <w:r w:rsidR="00FB5E55">
              <w:rPr>
                <w:rFonts w:hint="eastAsia"/>
              </w:rPr>
              <w:t>町</w:t>
            </w:r>
            <w:r w:rsidR="00786999">
              <w:rPr>
                <w:rFonts w:hAnsi="ＭＳ 明朝" w:cs="ＭＳ Ｐゴシック" w:hint="eastAsia"/>
                <w:kern w:val="0"/>
              </w:rPr>
              <w:t>小型</w:t>
            </w:r>
            <w:r w:rsidR="0095791C" w:rsidRPr="00665EFD">
              <w:rPr>
                <w:rFonts w:hint="eastAsia"/>
              </w:rPr>
              <w:t>風力発電</w:t>
            </w:r>
            <w:r w:rsidR="00B8555C" w:rsidRPr="00665EFD">
              <w:rPr>
                <w:rFonts w:hint="eastAsia"/>
              </w:rPr>
              <w:t>設備</w:t>
            </w:r>
            <w:r w:rsidR="0095791C" w:rsidRPr="00665EFD">
              <w:rPr>
                <w:rFonts w:hint="eastAsia"/>
              </w:rPr>
              <w:t>の</w:t>
            </w:r>
            <w:r w:rsidR="00B8555C" w:rsidRPr="00665EFD">
              <w:rPr>
                <w:rFonts w:hint="eastAsia"/>
              </w:rPr>
              <w:t>設置</w:t>
            </w:r>
            <w:r w:rsidR="0095791C" w:rsidRPr="00665EFD">
              <w:rPr>
                <w:rFonts w:hint="eastAsia"/>
              </w:rPr>
              <w:t>及び運用の基準に関する条例第</w:t>
            </w:r>
            <w:r w:rsidR="00A50590">
              <w:rPr>
                <w:rFonts w:hint="eastAsia"/>
              </w:rPr>
              <w:t>22</w:t>
            </w:r>
            <w:r w:rsidR="0095791C" w:rsidRPr="00665EFD">
              <w:rPr>
                <w:rFonts w:hint="eastAsia"/>
              </w:rPr>
              <w:t>条</w:t>
            </w:r>
            <w:r w:rsidR="00762946" w:rsidRPr="00665EFD">
              <w:rPr>
                <w:rFonts w:hint="eastAsia"/>
              </w:rPr>
              <w:t>第１項</w:t>
            </w:r>
            <w:r w:rsidR="0095791C" w:rsidRPr="00665EFD">
              <w:rPr>
                <w:rFonts w:hint="eastAsia"/>
              </w:rPr>
              <w:t>の規定により、</w:t>
            </w:r>
            <w:r w:rsidR="00242028" w:rsidRPr="00665EFD">
              <w:rPr>
                <w:rFonts w:hint="eastAsia"/>
              </w:rPr>
              <w:t>早急に勧告に係る措置を</w:t>
            </w:r>
            <w:r w:rsidR="0095791C" w:rsidRPr="00665EFD">
              <w:rPr>
                <w:rFonts w:hint="eastAsia"/>
              </w:rPr>
              <w:t>講ずるよう</w:t>
            </w:r>
            <w:r w:rsidR="00242028" w:rsidRPr="00665EFD">
              <w:rPr>
                <w:rFonts w:hint="eastAsia"/>
              </w:rPr>
              <w:t>命令</w:t>
            </w:r>
            <w:r w:rsidR="0095791C" w:rsidRPr="00665EFD">
              <w:rPr>
                <w:rFonts w:hint="eastAsia"/>
              </w:rPr>
              <w:t>します。</w:t>
            </w:r>
          </w:p>
          <w:p w:rsidR="00242028" w:rsidRPr="00665EFD" w:rsidRDefault="00242028" w:rsidP="00B132EF">
            <w:pPr>
              <w:spacing w:line="360" w:lineRule="exact"/>
              <w:ind w:leftChars="59" w:left="142"/>
            </w:pPr>
            <w:r w:rsidRPr="00665EFD">
              <w:rPr>
                <w:rFonts w:hint="eastAsia"/>
              </w:rPr>
              <w:t xml:space="preserve">　なお、この命令に従わないときは、同条例第</w:t>
            </w:r>
            <w:r w:rsidRPr="00665EFD">
              <w:t>2</w:t>
            </w:r>
            <w:r w:rsidR="00A50590">
              <w:rPr>
                <w:rFonts w:hint="eastAsia"/>
              </w:rPr>
              <w:t>3</w:t>
            </w:r>
            <w:r w:rsidRPr="00665EFD">
              <w:rPr>
                <w:rFonts w:hint="eastAsia"/>
              </w:rPr>
              <w:t>条第</w:t>
            </w:r>
            <w:r w:rsidR="00C86E66">
              <w:rPr>
                <w:rFonts w:hint="eastAsia"/>
              </w:rPr>
              <w:t>1</w:t>
            </w:r>
            <w:r w:rsidRPr="00665EFD">
              <w:rPr>
                <w:rFonts w:hint="eastAsia"/>
              </w:rPr>
              <w:t>項の規定により、氏名及び住所（法人にあ</w:t>
            </w:r>
            <w:r w:rsidR="008F6A92" w:rsidRPr="00665EFD">
              <w:rPr>
                <w:rFonts w:hint="eastAsia"/>
              </w:rPr>
              <w:t>っ</w:t>
            </w:r>
            <w:r w:rsidRPr="00665EFD">
              <w:rPr>
                <w:rFonts w:hint="eastAsia"/>
              </w:rPr>
              <w:t>ては、その名称、代表者の氏名及び主たる事務所の所在地）、命令の対象となる</w:t>
            </w:r>
            <w:r w:rsidR="00786999">
              <w:rPr>
                <w:rFonts w:hAnsi="ＭＳ 明朝" w:cs="ＭＳ Ｐゴシック" w:hint="eastAsia"/>
                <w:kern w:val="0"/>
              </w:rPr>
              <w:t>小型</w:t>
            </w:r>
            <w:r w:rsidRPr="00665EFD">
              <w:rPr>
                <w:rFonts w:hint="eastAsia"/>
              </w:rPr>
              <w:t>風力発電</w:t>
            </w:r>
            <w:r w:rsidR="00B8555C" w:rsidRPr="00665EFD">
              <w:rPr>
                <w:rFonts w:hint="eastAsia"/>
              </w:rPr>
              <w:t>設備</w:t>
            </w:r>
            <w:r w:rsidRPr="00665EFD">
              <w:rPr>
                <w:rFonts w:hint="eastAsia"/>
              </w:rPr>
              <w:t>の所在地</w:t>
            </w:r>
            <w:r w:rsidR="00B638F9" w:rsidRPr="00665EFD">
              <w:rPr>
                <w:rFonts w:hint="eastAsia"/>
              </w:rPr>
              <w:t>、命令の内容その他</w:t>
            </w:r>
            <w:r w:rsidR="00FB5E55">
              <w:rPr>
                <w:rFonts w:hint="eastAsia"/>
              </w:rPr>
              <w:t>町長</w:t>
            </w:r>
            <w:r w:rsidR="00B638F9" w:rsidRPr="00665EFD">
              <w:rPr>
                <w:rFonts w:hint="eastAsia"/>
              </w:rPr>
              <w:t>が必要と認める事項を公表することがあります。</w:t>
            </w:r>
          </w:p>
          <w:p w:rsidR="0095791C" w:rsidRPr="00665EFD" w:rsidRDefault="0095791C" w:rsidP="00B132EF">
            <w:pPr>
              <w:ind w:leftChars="59" w:left="142"/>
            </w:pPr>
          </w:p>
          <w:p w:rsidR="0095791C" w:rsidRPr="00665EFD" w:rsidRDefault="0095791C" w:rsidP="00B132EF">
            <w:pPr>
              <w:spacing w:line="360" w:lineRule="exact"/>
              <w:ind w:leftChars="59" w:left="142"/>
              <w:jc w:val="center"/>
            </w:pPr>
            <w:r w:rsidRPr="00665EFD">
              <w:rPr>
                <w:rFonts w:hint="eastAsia"/>
              </w:rPr>
              <w:t>記</w:t>
            </w:r>
          </w:p>
          <w:p w:rsidR="0095791C" w:rsidRPr="00665EFD" w:rsidRDefault="0095791C" w:rsidP="00B132EF">
            <w:pPr>
              <w:ind w:leftChars="59" w:left="142"/>
            </w:pPr>
          </w:p>
          <w:p w:rsidR="0095791C" w:rsidRPr="00665EFD" w:rsidRDefault="0095791C" w:rsidP="00B132EF">
            <w:pPr>
              <w:spacing w:line="360" w:lineRule="exact"/>
              <w:ind w:leftChars="59" w:left="142"/>
            </w:pPr>
            <w:r w:rsidRPr="00665EFD">
              <w:rPr>
                <w:rFonts w:hint="eastAsia"/>
              </w:rPr>
              <w:t xml:space="preserve">１　</w:t>
            </w:r>
            <w:r w:rsidR="00786999">
              <w:rPr>
                <w:rFonts w:hAnsi="ＭＳ 明朝" w:cs="ＭＳ Ｐゴシック" w:hint="eastAsia"/>
                <w:kern w:val="0"/>
              </w:rPr>
              <w:t>小型</w:t>
            </w:r>
            <w:bookmarkStart w:id="0" w:name="_GoBack"/>
            <w:bookmarkEnd w:id="0"/>
            <w:r w:rsidRPr="00665EFD">
              <w:rPr>
                <w:rFonts w:hint="eastAsia"/>
              </w:rPr>
              <w:t>風力発電</w:t>
            </w:r>
            <w:r w:rsidR="00B8555C" w:rsidRPr="00665EFD">
              <w:rPr>
                <w:rFonts w:hint="eastAsia"/>
              </w:rPr>
              <w:t>設備</w:t>
            </w:r>
            <w:r w:rsidRPr="00665EFD">
              <w:rPr>
                <w:rFonts w:hint="eastAsia"/>
              </w:rPr>
              <w:t>の所在地及び</w:t>
            </w:r>
            <w:r w:rsidR="00B8555C" w:rsidRPr="00665EFD">
              <w:rPr>
                <w:rFonts w:hint="eastAsia"/>
              </w:rPr>
              <w:t>設備</w:t>
            </w:r>
            <w:r w:rsidRPr="00665EFD">
              <w:rPr>
                <w:rFonts w:hint="eastAsia"/>
              </w:rPr>
              <w:t>の概要</w:t>
            </w:r>
          </w:p>
          <w:p w:rsidR="0095791C" w:rsidRPr="00665EFD" w:rsidRDefault="0095791C" w:rsidP="00B132EF">
            <w:pPr>
              <w:spacing w:line="360" w:lineRule="exact"/>
              <w:ind w:leftChars="59" w:left="142"/>
            </w:pPr>
            <w:r w:rsidRPr="00665EFD">
              <w:rPr>
                <w:rFonts w:hint="eastAsia"/>
              </w:rPr>
              <w:t xml:space="preserve">　　所在地　　</w:t>
            </w:r>
            <w:r w:rsidR="001D55B0">
              <w:rPr>
                <w:rFonts w:hint="eastAsia"/>
              </w:rPr>
              <w:t>大間</w:t>
            </w:r>
            <w:r w:rsidR="00FB5E55">
              <w:rPr>
                <w:rFonts w:hint="eastAsia"/>
              </w:rPr>
              <w:t>町</w:t>
            </w:r>
          </w:p>
          <w:p w:rsidR="0095791C" w:rsidRDefault="0095791C" w:rsidP="00762CF9">
            <w:pPr>
              <w:spacing w:line="360" w:lineRule="exact"/>
              <w:ind w:leftChars="59" w:left="142"/>
            </w:pPr>
            <w:r w:rsidRPr="00665EFD">
              <w:rPr>
                <w:rFonts w:hint="eastAsia"/>
              </w:rPr>
              <w:t xml:space="preserve">　　</w:t>
            </w:r>
            <w:r w:rsidR="00B8555C" w:rsidRPr="00665EFD">
              <w:rPr>
                <w:rFonts w:hint="eastAsia"/>
              </w:rPr>
              <w:t>設備</w:t>
            </w:r>
            <w:r w:rsidRPr="00665EFD">
              <w:rPr>
                <w:rFonts w:hint="eastAsia"/>
              </w:rPr>
              <w:t>の概要</w:t>
            </w:r>
          </w:p>
          <w:p w:rsidR="00C86E66" w:rsidRPr="00665EFD" w:rsidRDefault="00C86E66" w:rsidP="00C86E66">
            <w:pPr>
              <w:spacing w:line="360" w:lineRule="exact"/>
              <w:ind w:leftChars="59" w:left="142" w:firstLineChars="200" w:firstLine="480"/>
            </w:pPr>
          </w:p>
          <w:p w:rsidR="0095791C" w:rsidRPr="00665EFD" w:rsidRDefault="0095791C" w:rsidP="00B132EF">
            <w:pPr>
              <w:spacing w:line="360" w:lineRule="exact"/>
              <w:ind w:leftChars="59" w:left="142"/>
            </w:pPr>
            <w:r w:rsidRPr="00665EFD">
              <w:rPr>
                <w:rFonts w:hint="eastAsia"/>
              </w:rPr>
              <w:t xml:space="preserve">２　</w:t>
            </w:r>
            <w:r w:rsidR="00B638F9" w:rsidRPr="00665EFD">
              <w:rPr>
                <w:rFonts w:hint="eastAsia"/>
              </w:rPr>
              <w:t>命令</w:t>
            </w:r>
            <w:r w:rsidRPr="00665EFD">
              <w:rPr>
                <w:rFonts w:hint="eastAsia"/>
              </w:rPr>
              <w:t>事項</w:t>
            </w:r>
          </w:p>
          <w:p w:rsidR="0095791C" w:rsidRPr="00665EFD" w:rsidRDefault="0095791C" w:rsidP="00B132EF">
            <w:pPr>
              <w:spacing w:line="360" w:lineRule="exact"/>
              <w:ind w:leftChars="59" w:left="142"/>
            </w:pPr>
          </w:p>
          <w:p w:rsidR="0095791C" w:rsidRPr="00665EFD" w:rsidRDefault="0095791C" w:rsidP="00B132EF">
            <w:pPr>
              <w:spacing w:line="360" w:lineRule="exact"/>
              <w:ind w:leftChars="59" w:left="142"/>
            </w:pPr>
            <w:r w:rsidRPr="00665EFD">
              <w:rPr>
                <w:rFonts w:hint="eastAsia"/>
              </w:rPr>
              <w:t>３　改善期限</w:t>
            </w:r>
          </w:p>
          <w:p w:rsidR="0095791C" w:rsidRPr="00665EFD" w:rsidRDefault="0095791C" w:rsidP="00B132EF">
            <w:pPr>
              <w:spacing w:line="360" w:lineRule="exact"/>
              <w:ind w:leftChars="59" w:left="142"/>
            </w:pPr>
            <w:r w:rsidRPr="00665EFD">
              <w:rPr>
                <w:rFonts w:hint="eastAsia"/>
              </w:rPr>
              <w:t xml:space="preserve">　　　　　　年　　月　　日（　　）</w:t>
            </w:r>
          </w:p>
          <w:p w:rsidR="0095791C" w:rsidRPr="00665EFD" w:rsidRDefault="0095791C" w:rsidP="00B132EF">
            <w:pPr>
              <w:spacing w:line="360" w:lineRule="exact"/>
              <w:ind w:leftChars="59" w:left="142"/>
            </w:pPr>
          </w:p>
          <w:p w:rsidR="0095791C" w:rsidRPr="00665EFD" w:rsidRDefault="0095791C" w:rsidP="00B132EF">
            <w:pPr>
              <w:spacing w:line="360" w:lineRule="exact"/>
              <w:ind w:leftChars="59" w:left="142"/>
            </w:pPr>
            <w:r w:rsidRPr="00665EFD">
              <w:rPr>
                <w:rFonts w:hint="eastAsia"/>
              </w:rPr>
              <w:t xml:space="preserve">　なお、改善措置に着手したとき及び改善措置が完了したときは、遅滞なく報告すること。</w:t>
            </w:r>
          </w:p>
          <w:p w:rsidR="00B638F9" w:rsidRPr="00665EFD" w:rsidRDefault="00B638F9" w:rsidP="00B132EF">
            <w:pPr>
              <w:spacing w:line="200" w:lineRule="exact"/>
              <w:ind w:leftChars="59" w:left="142"/>
            </w:pPr>
          </w:p>
          <w:p w:rsidR="00382490" w:rsidRDefault="00B638F9" w:rsidP="00382490">
            <w:pPr>
              <w:spacing w:line="360" w:lineRule="exact"/>
              <w:ind w:leftChars="59" w:left="142"/>
            </w:pPr>
            <w:r w:rsidRPr="00665EFD">
              <w:rPr>
                <w:rFonts w:hint="eastAsia"/>
              </w:rPr>
              <w:t>教　示</w:t>
            </w:r>
            <w:r w:rsidR="007866D3">
              <w:rPr>
                <w:rFonts w:hint="eastAsia"/>
              </w:rPr>
              <w:t xml:space="preserve">　</w:t>
            </w:r>
            <w:r w:rsidR="00382490">
              <w:rPr>
                <w:rFonts w:hint="eastAsia"/>
              </w:rPr>
              <w:t xml:space="preserve">　</w:t>
            </w:r>
          </w:p>
          <w:p w:rsidR="00B638F9" w:rsidRPr="00665EFD" w:rsidRDefault="0052537A" w:rsidP="00382490">
            <w:pPr>
              <w:spacing w:line="360" w:lineRule="exact"/>
              <w:ind w:leftChars="59" w:left="142" w:firstLineChars="400" w:firstLine="960"/>
            </w:pPr>
            <w:r>
              <w:rPr>
                <w:rFonts w:hint="eastAsia"/>
              </w:rPr>
              <w:t xml:space="preserve">年　　月　　日までに　　　　</w:t>
            </w:r>
            <w:r w:rsidR="00382490">
              <w:rPr>
                <w:rFonts w:hint="eastAsia"/>
              </w:rPr>
              <w:t>風力発電所の改善を行うこと。</w:t>
            </w:r>
          </w:p>
        </w:tc>
      </w:tr>
    </w:tbl>
    <w:p w:rsidR="00FE0836" w:rsidRPr="00665EFD" w:rsidRDefault="00FE0836" w:rsidP="00FA3B61"/>
    <w:sectPr w:rsidR="00FE0836" w:rsidRPr="00665EFD" w:rsidSect="00FA3B61">
      <w:pgSz w:w="11906" w:h="16838" w:code="9"/>
      <w:pgMar w:top="1588" w:right="1077" w:bottom="1191" w:left="1644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DA" w:rsidRDefault="00F764DA" w:rsidP="001C6B3D">
      <w:r>
        <w:separator/>
      </w:r>
    </w:p>
  </w:endnote>
  <w:endnote w:type="continuationSeparator" w:id="0">
    <w:p w:rsidR="00F764DA" w:rsidRDefault="00F764DA" w:rsidP="001C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DA" w:rsidRDefault="00F764DA" w:rsidP="001C6B3D">
      <w:r>
        <w:separator/>
      </w:r>
    </w:p>
  </w:footnote>
  <w:footnote w:type="continuationSeparator" w:id="0">
    <w:p w:rsidR="00F764DA" w:rsidRDefault="00F764DA" w:rsidP="001C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3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31"/>
    <w:rsid w:val="00003F46"/>
    <w:rsid w:val="0001268E"/>
    <w:rsid w:val="00024169"/>
    <w:rsid w:val="00047BD3"/>
    <w:rsid w:val="0005028C"/>
    <w:rsid w:val="00063878"/>
    <w:rsid w:val="00077433"/>
    <w:rsid w:val="000D579E"/>
    <w:rsid w:val="000F78AF"/>
    <w:rsid w:val="00134EC7"/>
    <w:rsid w:val="001379E8"/>
    <w:rsid w:val="001410A3"/>
    <w:rsid w:val="001C6B3D"/>
    <w:rsid w:val="001D55B0"/>
    <w:rsid w:val="001E15C1"/>
    <w:rsid w:val="0020048E"/>
    <w:rsid w:val="00207DCC"/>
    <w:rsid w:val="002315E0"/>
    <w:rsid w:val="00242028"/>
    <w:rsid w:val="0024259D"/>
    <w:rsid w:val="00242817"/>
    <w:rsid w:val="00242C45"/>
    <w:rsid w:val="002506A0"/>
    <w:rsid w:val="002542B3"/>
    <w:rsid w:val="00263091"/>
    <w:rsid w:val="002665F6"/>
    <w:rsid w:val="00290A8E"/>
    <w:rsid w:val="00290C80"/>
    <w:rsid w:val="002D5ACD"/>
    <w:rsid w:val="002F2BD0"/>
    <w:rsid w:val="002F5DCD"/>
    <w:rsid w:val="00310BCE"/>
    <w:rsid w:val="00321775"/>
    <w:rsid w:val="00333C0F"/>
    <w:rsid w:val="003351E5"/>
    <w:rsid w:val="00342896"/>
    <w:rsid w:val="00350E2D"/>
    <w:rsid w:val="0035509D"/>
    <w:rsid w:val="003738F5"/>
    <w:rsid w:val="00374DE6"/>
    <w:rsid w:val="00382490"/>
    <w:rsid w:val="00382535"/>
    <w:rsid w:val="003B7BD9"/>
    <w:rsid w:val="003C465F"/>
    <w:rsid w:val="00401280"/>
    <w:rsid w:val="00402596"/>
    <w:rsid w:val="00406216"/>
    <w:rsid w:val="0041308D"/>
    <w:rsid w:val="0041473E"/>
    <w:rsid w:val="00444043"/>
    <w:rsid w:val="0044592D"/>
    <w:rsid w:val="004465E9"/>
    <w:rsid w:val="00450577"/>
    <w:rsid w:val="0046552E"/>
    <w:rsid w:val="00472F04"/>
    <w:rsid w:val="00492E26"/>
    <w:rsid w:val="004B2B29"/>
    <w:rsid w:val="004B70C0"/>
    <w:rsid w:val="004D2829"/>
    <w:rsid w:val="004D2C0A"/>
    <w:rsid w:val="004E3CF8"/>
    <w:rsid w:val="005110EC"/>
    <w:rsid w:val="00514FC3"/>
    <w:rsid w:val="0052537A"/>
    <w:rsid w:val="0053679F"/>
    <w:rsid w:val="00562BC6"/>
    <w:rsid w:val="0059259A"/>
    <w:rsid w:val="005966B6"/>
    <w:rsid w:val="00596B9F"/>
    <w:rsid w:val="005D4429"/>
    <w:rsid w:val="005E2FD6"/>
    <w:rsid w:val="00602915"/>
    <w:rsid w:val="00655F27"/>
    <w:rsid w:val="00665EFD"/>
    <w:rsid w:val="00667B16"/>
    <w:rsid w:val="00674DE3"/>
    <w:rsid w:val="0068462F"/>
    <w:rsid w:val="006B3C68"/>
    <w:rsid w:val="006C6AE5"/>
    <w:rsid w:val="006D4205"/>
    <w:rsid w:val="006D59DA"/>
    <w:rsid w:val="006F26FB"/>
    <w:rsid w:val="006F7BD2"/>
    <w:rsid w:val="00707C54"/>
    <w:rsid w:val="007214CB"/>
    <w:rsid w:val="0073357C"/>
    <w:rsid w:val="00757DB1"/>
    <w:rsid w:val="00761522"/>
    <w:rsid w:val="00762946"/>
    <w:rsid w:val="00762CF9"/>
    <w:rsid w:val="00762E36"/>
    <w:rsid w:val="007866D3"/>
    <w:rsid w:val="00786999"/>
    <w:rsid w:val="00797018"/>
    <w:rsid w:val="007D26FE"/>
    <w:rsid w:val="007D34A2"/>
    <w:rsid w:val="007F7EAB"/>
    <w:rsid w:val="0080611F"/>
    <w:rsid w:val="008123AF"/>
    <w:rsid w:val="008351FE"/>
    <w:rsid w:val="00845059"/>
    <w:rsid w:val="0085142D"/>
    <w:rsid w:val="00875246"/>
    <w:rsid w:val="008821F5"/>
    <w:rsid w:val="00891944"/>
    <w:rsid w:val="00892FFA"/>
    <w:rsid w:val="008A5D6D"/>
    <w:rsid w:val="008F4D56"/>
    <w:rsid w:val="008F6A92"/>
    <w:rsid w:val="00906DE9"/>
    <w:rsid w:val="009109CB"/>
    <w:rsid w:val="00925488"/>
    <w:rsid w:val="00937404"/>
    <w:rsid w:val="0095791C"/>
    <w:rsid w:val="00970F30"/>
    <w:rsid w:val="00971BF6"/>
    <w:rsid w:val="009764C3"/>
    <w:rsid w:val="00982C31"/>
    <w:rsid w:val="009838E3"/>
    <w:rsid w:val="009A294C"/>
    <w:rsid w:val="009A439B"/>
    <w:rsid w:val="009A7705"/>
    <w:rsid w:val="009B784B"/>
    <w:rsid w:val="009D28A2"/>
    <w:rsid w:val="009F4CA4"/>
    <w:rsid w:val="00A16949"/>
    <w:rsid w:val="00A50590"/>
    <w:rsid w:val="00A5443B"/>
    <w:rsid w:val="00A62E91"/>
    <w:rsid w:val="00A81765"/>
    <w:rsid w:val="00A93C15"/>
    <w:rsid w:val="00AA6B7C"/>
    <w:rsid w:val="00AC173F"/>
    <w:rsid w:val="00AC69C7"/>
    <w:rsid w:val="00AF7CC3"/>
    <w:rsid w:val="00B132EF"/>
    <w:rsid w:val="00B352ED"/>
    <w:rsid w:val="00B53AA0"/>
    <w:rsid w:val="00B61E58"/>
    <w:rsid w:val="00B638F9"/>
    <w:rsid w:val="00B7383F"/>
    <w:rsid w:val="00B757FB"/>
    <w:rsid w:val="00B8555C"/>
    <w:rsid w:val="00BB13B3"/>
    <w:rsid w:val="00BB3D4B"/>
    <w:rsid w:val="00BE24C2"/>
    <w:rsid w:val="00C04348"/>
    <w:rsid w:val="00C14ECE"/>
    <w:rsid w:val="00C22192"/>
    <w:rsid w:val="00C36F31"/>
    <w:rsid w:val="00C4033B"/>
    <w:rsid w:val="00C45B84"/>
    <w:rsid w:val="00C50E4C"/>
    <w:rsid w:val="00C73C5B"/>
    <w:rsid w:val="00C84DC9"/>
    <w:rsid w:val="00C86E66"/>
    <w:rsid w:val="00C97774"/>
    <w:rsid w:val="00CC1F4F"/>
    <w:rsid w:val="00CC3B63"/>
    <w:rsid w:val="00CD678E"/>
    <w:rsid w:val="00CF24FF"/>
    <w:rsid w:val="00D10DB0"/>
    <w:rsid w:val="00D40643"/>
    <w:rsid w:val="00D74808"/>
    <w:rsid w:val="00D84EE5"/>
    <w:rsid w:val="00DA2301"/>
    <w:rsid w:val="00DA5685"/>
    <w:rsid w:val="00DA5D42"/>
    <w:rsid w:val="00DA6DA9"/>
    <w:rsid w:val="00DC693F"/>
    <w:rsid w:val="00E119B5"/>
    <w:rsid w:val="00E41FD4"/>
    <w:rsid w:val="00E42821"/>
    <w:rsid w:val="00E45246"/>
    <w:rsid w:val="00E63C06"/>
    <w:rsid w:val="00E8067A"/>
    <w:rsid w:val="00EB5666"/>
    <w:rsid w:val="00ED4B0E"/>
    <w:rsid w:val="00F03FCA"/>
    <w:rsid w:val="00F05B1D"/>
    <w:rsid w:val="00F33A9B"/>
    <w:rsid w:val="00F764DA"/>
    <w:rsid w:val="00F9196A"/>
    <w:rsid w:val="00FA3B61"/>
    <w:rsid w:val="00FB5E55"/>
    <w:rsid w:val="00FC5F4F"/>
    <w:rsid w:val="00FC7040"/>
    <w:rsid w:val="00FE0836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2C7F1F-4459-4489-869F-5F068BA3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firstLineChars="100" w:firstLine="24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97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C6B3D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C6B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C6B3D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33A9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33A9B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7CF9-EF53-4589-9691-2D60867B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　　　　　」条例の一部を改正する条例</vt:lpstr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　　　　　」条例の一部を改正する条例</dc:title>
  <dc:creator>稚内市総務部行政管理課</dc:creator>
  <cp:lastModifiedBy>s_shota</cp:lastModifiedBy>
  <cp:revision>13</cp:revision>
  <cp:lastPrinted>2019-12-19T07:30:00Z</cp:lastPrinted>
  <dcterms:created xsi:type="dcterms:W3CDTF">2019-11-24T16:01:00Z</dcterms:created>
  <dcterms:modified xsi:type="dcterms:W3CDTF">2021-01-12T08:04:00Z</dcterms:modified>
</cp:coreProperties>
</file>